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关于征集高端工业母机需求建议的通知</w:t>
      </w:r>
    </w:p>
    <w:p>
      <w:pPr>
        <w:spacing w:after="312" w:afterLines="100" w:line="560" w:lineRule="exact"/>
        <w:jc w:val="center"/>
        <w:rPr>
          <w:rFonts w:ascii="Times New Roman" w:hAnsi="Times New Roman" w:eastAsia="方正小标宋简体" w:cs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（共性技术）</w:t>
      </w:r>
    </w:p>
    <w:p>
      <w:pPr>
        <w:rPr>
          <w:rFonts w:ascii="Times New Roman" w:hAnsi="Times New Roman" w:eastAsia="仿宋_GB2312" w:cs="仿宋_GB2312"/>
          <w:sz w:val="32"/>
          <w:szCs w:val="32"/>
        </w:rPr>
      </w:pPr>
    </w:p>
    <w:p>
      <w:pPr>
        <w:rPr>
          <w:rFonts w:ascii="Times New Roman" w:hAnsi="Times New Roman" w:eastAsia="仿宋_GB2312" w:cs="仿宋_GB2312"/>
          <w:sz w:val="32"/>
          <w:szCs w:val="32"/>
        </w:rPr>
      </w:pPr>
      <w:bookmarkStart w:id="2" w:name="_GoBack"/>
      <w:r>
        <w:rPr>
          <w:rFonts w:hint="eastAsia" w:ascii="Times New Roman" w:hAnsi="Times New Roman" w:eastAsia="仿宋_GB2312" w:cs="仿宋_GB2312"/>
          <w:sz w:val="32"/>
          <w:szCs w:val="32"/>
        </w:rPr>
        <w:t>各学院：</w:t>
      </w:r>
    </w:p>
    <w:p>
      <w:pPr>
        <w:ind w:firstLine="552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促进工业母机高质量发展，推进减材制造、等材制造和增材制造装备关键核心技术攻关和重点产品创新，整体提升产业基础能力和创新能力，提升工业母机产业链现代化水平，工信部装备一司正组织开展工业母机需求调研。</w:t>
      </w:r>
    </w:p>
    <w:p>
      <w:pPr>
        <w:ind w:firstLine="552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本次调研围绕未来15年国家重大战略需求，按照工业母机主机、零部件和共性技术分门别类开展系统梳理，摸清需求、厘清思路，形成支持未来工业母机产业创新发展的思路和建议。</w:t>
      </w:r>
    </w:p>
    <w:p>
      <w:pPr>
        <w:ind w:firstLine="552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请各学院组织相关团队填写</w:t>
      </w:r>
      <w:r>
        <w:rPr>
          <w:rFonts w:hint="eastAsia" w:ascii="Times New Roman" w:hAnsi="Times New Roman" w:eastAsia="仿宋"/>
          <w:sz w:val="32"/>
          <w:szCs w:val="32"/>
        </w:rPr>
        <w:t>高端工业母机需求调研表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（见附件），汇总后于1</w:t>
      </w:r>
      <w:r>
        <w:rPr>
          <w:rFonts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月15日（周三）下班前发送邮箱sunyuntao110@nuaa.edu.cn</w:t>
      </w:r>
    </w:p>
    <w:p>
      <w:pPr>
        <w:ind w:firstLine="552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联系人：  孙运涛 84891663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附件：1.高端工业母机需求调研表（共性技术）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 xml:space="preserve">      2.共性技术参考清单</w:t>
      </w:r>
    </w:p>
    <w:p>
      <w:pPr>
        <w:ind w:firstLine="552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ind w:firstLine="552"/>
        <w:jc w:val="right"/>
        <w:rPr>
          <w:rFonts w:ascii="Times New Roman" w:hAnsi="Times New Roman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2021年12月11日</w:t>
      </w:r>
    </w:p>
    <w:bookmarkEnd w:id="2"/>
    <w:p>
      <w:pPr>
        <w:pStyle w:val="27"/>
        <w:spacing w:line="600" w:lineRule="exact"/>
        <w:ind w:firstLine="0" w:firstLineChars="0"/>
        <w:rPr>
          <w:rFonts w:ascii="黑体" w:hAnsi="黑体" w:eastAsia="黑体"/>
          <w:bCs w:val="0"/>
          <w:sz w:val="32"/>
          <w:szCs w:val="32"/>
        </w:rPr>
      </w:pPr>
      <w:r>
        <w:rPr>
          <w:rFonts w:hint="eastAsia" w:ascii="黑体" w:hAnsi="黑体" w:eastAsia="黑体"/>
          <w:bCs w:val="0"/>
          <w:sz w:val="32"/>
          <w:szCs w:val="32"/>
        </w:rPr>
        <w:t>附件1：高端工业母机需求调研表（共性技术）</w:t>
      </w:r>
    </w:p>
    <w:p>
      <w:pPr>
        <w:pStyle w:val="27"/>
        <w:spacing w:line="600" w:lineRule="exact"/>
        <w:ind w:firstLine="482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单位名称（盖章）：</w:t>
      </w:r>
    </w:p>
    <w:tbl>
      <w:tblPr>
        <w:tblStyle w:val="17"/>
        <w:tblW w:w="493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868"/>
        <w:gridCol w:w="2456"/>
        <w:gridCol w:w="2705"/>
        <w:gridCol w:w="439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4"/>
                <w:szCs w:val="24"/>
              </w:rPr>
              <w:t>共性技术及关键技术名称</w:t>
            </w:r>
          </w:p>
        </w:tc>
        <w:tc>
          <w:tcPr>
            <w:tcW w:w="8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4"/>
                <w:szCs w:val="24"/>
              </w:rPr>
              <w:t>技术描述（200字）</w:t>
            </w:r>
          </w:p>
        </w:tc>
        <w:tc>
          <w:tcPr>
            <w:tcW w:w="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4"/>
                <w:szCs w:val="24"/>
              </w:rPr>
              <w:t>对工业母机的支撑作用（100字）</w:t>
            </w:r>
          </w:p>
        </w:tc>
        <w:tc>
          <w:tcPr>
            <w:tcW w:w="1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4"/>
                <w:szCs w:val="24"/>
              </w:rPr>
              <w:t>国内外研究现状及差距（500字）</w:t>
            </w:r>
          </w:p>
        </w:tc>
        <w:tc>
          <w:tcPr>
            <w:tcW w:w="659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4"/>
                <w:szCs w:val="24"/>
              </w:rPr>
              <w:t>联系人及</w:t>
            </w:r>
            <w:r>
              <w:rPr>
                <w:rFonts w:ascii="宋体" w:hAnsi="宋体" w:eastAsia="宋体" w:cs="黑体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黑体"/>
                <w:b/>
                <w:color w:val="000000"/>
                <w:kern w:val="0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ind w:firstLine="482" w:firstLineChars="200"/>
        <w:rPr>
          <w:rFonts w:ascii="黑体" w:hAnsi="黑体" w:eastAsia="黑体" w:cs="Times New Roman"/>
          <w:b/>
          <w:bCs/>
          <w:snapToGrid w:val="0"/>
          <w:kern w:val="0"/>
          <w:sz w:val="24"/>
          <w:szCs w:val="24"/>
        </w:rPr>
      </w:pPr>
      <w:r>
        <w:rPr>
          <w:rFonts w:ascii="黑体" w:hAnsi="黑体" w:eastAsia="黑体" w:cs="Times New Roman"/>
          <w:b/>
          <w:bCs/>
          <w:snapToGrid w:val="0"/>
          <w:kern w:val="0"/>
          <w:sz w:val="24"/>
          <w:szCs w:val="24"/>
        </w:rPr>
        <w:t>填表时间：</w:t>
      </w:r>
    </w:p>
    <w:p>
      <w:pPr>
        <w:rPr>
          <w:rFonts w:ascii="黑体" w:hAnsi="黑体" w:eastAsia="黑体" w:cs="Times New Roman"/>
          <w:b/>
          <w:bCs/>
          <w:snapToGrid w:val="0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b/>
          <w:bCs/>
          <w:snapToGrid w:val="0"/>
          <w:kern w:val="0"/>
          <w:sz w:val="24"/>
          <w:szCs w:val="24"/>
        </w:rPr>
        <w:t>填表说明：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1</w:t>
      </w:r>
      <w:r>
        <w:rPr>
          <w:rFonts w:ascii="Times New Roman" w:hAnsi="Times New Roman" w:eastAsia="宋体" w:cs="Times New Roman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 工业母机涵盖：减材加工装备（金属切削机床）、等材制造装备（铸造、锻压、焊接、热处理及表面处理等装备）、增材制造装备。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</w:rPr>
        <w:t>“共性技术”选择范围：在“共性技术清单”（见附件2）中进行选择，如清单没列明，各团队可根据实际情况进行增补。</w:t>
      </w:r>
    </w:p>
    <w:p>
      <w:pPr>
        <w:rPr>
          <w:rFonts w:ascii="Times New Roman" w:hAnsi="Times New Roman" w:eastAsia="宋体" w:cs="Times New Roman"/>
          <w:sz w:val="24"/>
          <w:szCs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ascii="黑体" w:hAnsi="黑体" w:eastAsia="黑体"/>
          <w:sz w:val="28"/>
          <w:szCs w:val="28"/>
        </w:rPr>
      </w:pPr>
      <w:bookmarkStart w:id="0" w:name="_Hlk89772644"/>
      <w:r>
        <w:rPr>
          <w:rFonts w:hint="eastAsia" w:ascii="黑体" w:hAnsi="黑体" w:eastAsia="黑体" w:cs="Times New Roman"/>
          <w:snapToGrid w:val="0"/>
          <w:kern w:val="0"/>
          <w:sz w:val="32"/>
          <w:szCs w:val="32"/>
        </w:rPr>
        <w:t>附件2：</w:t>
      </w:r>
      <w:bookmarkStart w:id="1" w:name="_Hlk89773907"/>
      <w:r>
        <w:rPr>
          <w:rFonts w:hint="eastAsia" w:ascii="黑体" w:hAnsi="黑体" w:eastAsia="黑体" w:cs="Times New Roman"/>
          <w:snapToGrid w:val="0"/>
          <w:kern w:val="0"/>
          <w:sz w:val="32"/>
          <w:szCs w:val="32"/>
        </w:rPr>
        <w:t>共性技术参考清单</w:t>
      </w:r>
      <w:bookmarkEnd w:id="0"/>
      <w:bookmarkEnd w:id="1"/>
    </w:p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850"/>
        <w:gridCol w:w="4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5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  <w:t>大类</w:t>
            </w:r>
          </w:p>
        </w:tc>
        <w:tc>
          <w:tcPr>
            <w:tcW w:w="3355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5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先进设计与新原理技术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856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装备先进设计技术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856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可靠性与精度保持性技术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856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新原理新技术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5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制造工艺技术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856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制造与装配技术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856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功能部件关键制造技术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856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多轴复杂曲面加工技术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5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用户工艺技术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856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难加工材料切削加工技术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856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难加工材料特种加工技术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856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高性能金属材料成形工艺技术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856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非金属复合材料精确成型工艺技术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5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数字化与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性能试验、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检测技术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856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高性能数控系统技术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856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CAM/CAE软件技术及应用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856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制造大数据应用技术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856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数字化精密测量技术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856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检测及标准化技术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5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856" w:type="pc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性能试验、评价及标准化技术</w:t>
            </w:r>
          </w:p>
        </w:tc>
      </w:tr>
    </w:tbl>
    <w:p>
      <w:pPr>
        <w:rPr>
          <w:rFonts w:ascii="黑体" w:hAnsi="黑体" w:eastAsia="黑体" w:cs="Times New Roman"/>
          <w:b/>
          <w:snapToGrid w:val="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3141180"/>
    </w:sdtPr>
    <w:sdtContent>
      <w:p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11"/>
    <w:rsid w:val="00002D75"/>
    <w:rsid w:val="0000721D"/>
    <w:rsid w:val="00020CBD"/>
    <w:rsid w:val="000C18C5"/>
    <w:rsid w:val="000F3712"/>
    <w:rsid w:val="00127070"/>
    <w:rsid w:val="00152A3F"/>
    <w:rsid w:val="001535F3"/>
    <w:rsid w:val="00173830"/>
    <w:rsid w:val="001916B3"/>
    <w:rsid w:val="001E14CE"/>
    <w:rsid w:val="001E3590"/>
    <w:rsid w:val="001E6E14"/>
    <w:rsid w:val="001F100D"/>
    <w:rsid w:val="0021573E"/>
    <w:rsid w:val="00250DD1"/>
    <w:rsid w:val="002C1DFF"/>
    <w:rsid w:val="002D3750"/>
    <w:rsid w:val="002D5175"/>
    <w:rsid w:val="002F2EFD"/>
    <w:rsid w:val="00330F1F"/>
    <w:rsid w:val="00342B11"/>
    <w:rsid w:val="00352705"/>
    <w:rsid w:val="003555D4"/>
    <w:rsid w:val="003B0C40"/>
    <w:rsid w:val="003C2FB7"/>
    <w:rsid w:val="003C2FDD"/>
    <w:rsid w:val="003C50F4"/>
    <w:rsid w:val="003E368A"/>
    <w:rsid w:val="003F1B72"/>
    <w:rsid w:val="00407BCA"/>
    <w:rsid w:val="00411A58"/>
    <w:rsid w:val="00411D68"/>
    <w:rsid w:val="004132C9"/>
    <w:rsid w:val="00421AA9"/>
    <w:rsid w:val="00485911"/>
    <w:rsid w:val="004932EA"/>
    <w:rsid w:val="004A18C0"/>
    <w:rsid w:val="004C0B6E"/>
    <w:rsid w:val="004D2987"/>
    <w:rsid w:val="00507144"/>
    <w:rsid w:val="00507933"/>
    <w:rsid w:val="00525A60"/>
    <w:rsid w:val="005348BB"/>
    <w:rsid w:val="00542DDC"/>
    <w:rsid w:val="00544EEC"/>
    <w:rsid w:val="005B5DA8"/>
    <w:rsid w:val="005D056A"/>
    <w:rsid w:val="00625692"/>
    <w:rsid w:val="0068238A"/>
    <w:rsid w:val="00693D6D"/>
    <w:rsid w:val="006C1034"/>
    <w:rsid w:val="006C4A93"/>
    <w:rsid w:val="006C7AA0"/>
    <w:rsid w:val="006D2A22"/>
    <w:rsid w:val="006D3270"/>
    <w:rsid w:val="006D567C"/>
    <w:rsid w:val="00703205"/>
    <w:rsid w:val="00721335"/>
    <w:rsid w:val="007B7480"/>
    <w:rsid w:val="007C020C"/>
    <w:rsid w:val="00814401"/>
    <w:rsid w:val="00832CBA"/>
    <w:rsid w:val="008472FC"/>
    <w:rsid w:val="0088314F"/>
    <w:rsid w:val="00895FFF"/>
    <w:rsid w:val="008B3AF4"/>
    <w:rsid w:val="00932FE0"/>
    <w:rsid w:val="00936E35"/>
    <w:rsid w:val="00942028"/>
    <w:rsid w:val="00960EC9"/>
    <w:rsid w:val="00975B59"/>
    <w:rsid w:val="0098730F"/>
    <w:rsid w:val="009D0DAA"/>
    <w:rsid w:val="009E08C9"/>
    <w:rsid w:val="009E4720"/>
    <w:rsid w:val="009F227B"/>
    <w:rsid w:val="00A01CD1"/>
    <w:rsid w:val="00A35F45"/>
    <w:rsid w:val="00A5594A"/>
    <w:rsid w:val="00A92236"/>
    <w:rsid w:val="00A93583"/>
    <w:rsid w:val="00AC6810"/>
    <w:rsid w:val="00AD371C"/>
    <w:rsid w:val="00AF37FD"/>
    <w:rsid w:val="00AF4219"/>
    <w:rsid w:val="00B049FD"/>
    <w:rsid w:val="00B269EC"/>
    <w:rsid w:val="00B76534"/>
    <w:rsid w:val="00BC12E3"/>
    <w:rsid w:val="00BC3173"/>
    <w:rsid w:val="00BE6AFA"/>
    <w:rsid w:val="00C53110"/>
    <w:rsid w:val="00CC030C"/>
    <w:rsid w:val="00CC5BBB"/>
    <w:rsid w:val="00CF02E9"/>
    <w:rsid w:val="00D51D8D"/>
    <w:rsid w:val="00D5342E"/>
    <w:rsid w:val="00D64168"/>
    <w:rsid w:val="00D8581C"/>
    <w:rsid w:val="00DB5451"/>
    <w:rsid w:val="00DF1F4A"/>
    <w:rsid w:val="00DF4AAA"/>
    <w:rsid w:val="00DF6CD9"/>
    <w:rsid w:val="00E14E91"/>
    <w:rsid w:val="00E55825"/>
    <w:rsid w:val="00E751DE"/>
    <w:rsid w:val="00ED020D"/>
    <w:rsid w:val="00ED125D"/>
    <w:rsid w:val="00ED3F00"/>
    <w:rsid w:val="00EE0C0C"/>
    <w:rsid w:val="00F03EE6"/>
    <w:rsid w:val="00F06FED"/>
    <w:rsid w:val="00F71E20"/>
    <w:rsid w:val="00F76B34"/>
    <w:rsid w:val="00F92A8E"/>
    <w:rsid w:val="2FFF6A17"/>
    <w:rsid w:val="395FFB82"/>
    <w:rsid w:val="53EFFCFA"/>
    <w:rsid w:val="5FB759FB"/>
    <w:rsid w:val="64368C65"/>
    <w:rsid w:val="7597EAA6"/>
    <w:rsid w:val="7CB67E59"/>
    <w:rsid w:val="7F6B1D8B"/>
    <w:rsid w:val="7FF723A1"/>
    <w:rsid w:val="84F0DB20"/>
    <w:rsid w:val="B6FE5F63"/>
    <w:rsid w:val="DA5F1857"/>
    <w:rsid w:val="DBFF00B1"/>
    <w:rsid w:val="DEFFD07A"/>
    <w:rsid w:val="DFF7D898"/>
    <w:rsid w:val="FFBE9138"/>
    <w:rsid w:val="FFBF09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widowControl/>
      <w:spacing w:before="340" w:after="330" w:line="578" w:lineRule="auto"/>
      <w:ind w:firstLine="200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43"/>
    <w:semiHidden/>
    <w:unhideWhenUsed/>
    <w:qFormat/>
    <w:uiPriority w:val="0"/>
    <w:pPr>
      <w:keepNext/>
      <w:keepLines/>
      <w:widowControl/>
      <w:spacing w:before="260" w:after="260" w:line="416" w:lineRule="auto"/>
      <w:ind w:firstLine="200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5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6"/>
    <w:semiHidden/>
    <w:unhideWhenUsed/>
    <w:qFormat/>
    <w:uiPriority w:val="0"/>
    <w:pPr>
      <w:keepNext/>
      <w:keepLines/>
      <w:widowControl/>
      <w:spacing w:before="280" w:after="290" w:line="376" w:lineRule="auto"/>
      <w:ind w:firstLine="20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34"/>
    <w:semiHidden/>
    <w:qFormat/>
    <w:uiPriority w:val="0"/>
    <w:pPr>
      <w:widowControl/>
      <w:shd w:val="clear" w:color="auto" w:fill="000080"/>
      <w:spacing w:line="360" w:lineRule="auto"/>
      <w:ind w:firstLine="200"/>
    </w:pPr>
    <w:rPr>
      <w:rFonts w:ascii="Times New Roman" w:hAnsi="Times New Roman" w:eastAsia="仿宋_GB2312" w:cs="Times New Roman"/>
      <w:sz w:val="28"/>
      <w:szCs w:val="28"/>
    </w:rPr>
  </w:style>
  <w:style w:type="paragraph" w:styleId="7">
    <w:name w:val="annotation text"/>
    <w:basedOn w:val="1"/>
    <w:link w:val="30"/>
    <w:qFormat/>
    <w:uiPriority w:val="0"/>
    <w:pPr>
      <w:widowControl/>
      <w:spacing w:line="360" w:lineRule="auto"/>
      <w:ind w:firstLine="200"/>
      <w:jc w:val="left"/>
    </w:pPr>
    <w:rPr>
      <w:rFonts w:ascii="Times New Roman" w:hAnsi="Times New Roman" w:eastAsia="仿宋_GB2312" w:cs="Times New Roman"/>
      <w:sz w:val="28"/>
      <w:szCs w:val="28"/>
    </w:rPr>
  </w:style>
  <w:style w:type="paragraph" w:styleId="8">
    <w:name w:val="toc 3"/>
    <w:basedOn w:val="1"/>
    <w:next w:val="1"/>
    <w:semiHidden/>
    <w:qFormat/>
    <w:uiPriority w:val="0"/>
    <w:pPr>
      <w:widowControl/>
      <w:spacing w:line="360" w:lineRule="auto"/>
      <w:ind w:left="840" w:leftChars="400" w:firstLine="200"/>
    </w:pPr>
    <w:rPr>
      <w:rFonts w:ascii="Times New Roman" w:hAnsi="Times New Roman" w:eastAsia="仿宋_GB2312" w:cs="Times New Roman"/>
      <w:sz w:val="28"/>
      <w:szCs w:val="28"/>
    </w:rPr>
  </w:style>
  <w:style w:type="paragraph" w:styleId="9">
    <w:name w:val="Date"/>
    <w:basedOn w:val="1"/>
    <w:next w:val="1"/>
    <w:link w:val="33"/>
    <w:qFormat/>
    <w:uiPriority w:val="0"/>
    <w:pPr>
      <w:widowControl/>
      <w:spacing w:line="360" w:lineRule="auto"/>
      <w:ind w:left="100" w:leftChars="2500" w:firstLine="200"/>
    </w:pPr>
    <w:rPr>
      <w:rFonts w:ascii="Times New Roman" w:hAnsi="Times New Roman" w:eastAsia="黑体" w:cs="Times New Roman"/>
      <w:kern w:val="44"/>
      <w:sz w:val="28"/>
      <w:szCs w:val="28"/>
    </w:rPr>
  </w:style>
  <w:style w:type="paragraph" w:styleId="10">
    <w:name w:val="Balloon Text"/>
    <w:basedOn w:val="1"/>
    <w:link w:val="36"/>
    <w:semiHidden/>
    <w:qFormat/>
    <w:uiPriority w:val="0"/>
    <w:pPr>
      <w:widowControl/>
      <w:spacing w:line="360" w:lineRule="auto"/>
      <w:ind w:firstLine="200"/>
    </w:pPr>
    <w:rPr>
      <w:rFonts w:ascii="Times New Roman" w:hAnsi="Times New Roman" w:eastAsia="仿宋_GB2312" w:cs="Times New Roman"/>
      <w:sz w:val="18"/>
      <w:szCs w:val="18"/>
    </w:rPr>
  </w:style>
  <w:style w:type="paragraph" w:styleId="11">
    <w:name w:val="footer"/>
    <w:basedOn w:val="1"/>
    <w:link w:val="32"/>
    <w:qFormat/>
    <w:uiPriority w:val="99"/>
    <w:pPr>
      <w:widowControl/>
      <w:tabs>
        <w:tab w:val="center" w:pos="4153"/>
        <w:tab w:val="right" w:pos="8306"/>
      </w:tabs>
      <w:snapToGrid w:val="0"/>
      <w:spacing w:line="360" w:lineRule="auto"/>
      <w:ind w:firstLine="20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12">
    <w:name w:val="header"/>
    <w:basedOn w:val="1"/>
    <w:link w:val="31"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360" w:lineRule="auto"/>
      <w:ind w:firstLine="200"/>
      <w:jc w:val="center"/>
    </w:pPr>
    <w:rPr>
      <w:rFonts w:ascii="Times New Roman" w:hAnsi="Times New Roman" w:eastAsia="仿宋_GB2312" w:cs="Times New Roman"/>
      <w:sz w:val="18"/>
      <w:szCs w:val="18"/>
    </w:rPr>
  </w:style>
  <w:style w:type="paragraph" w:styleId="13">
    <w:name w:val="toc 1"/>
    <w:basedOn w:val="1"/>
    <w:next w:val="1"/>
    <w:semiHidden/>
    <w:qFormat/>
    <w:uiPriority w:val="0"/>
    <w:pPr>
      <w:widowControl/>
      <w:tabs>
        <w:tab w:val="right" w:leader="dot" w:pos="8296"/>
      </w:tabs>
      <w:spacing w:line="480" w:lineRule="auto"/>
      <w:ind w:firstLine="200"/>
    </w:pPr>
    <w:rPr>
      <w:rFonts w:ascii="仿宋_GB2312" w:hAnsi="Times" w:eastAsia="仿宋_GB2312" w:cs="黑体"/>
      <w:bCs/>
      <w:sz w:val="28"/>
      <w:szCs w:val="28"/>
      <w:lang w:val="zh-TW"/>
    </w:rPr>
  </w:style>
  <w:style w:type="paragraph" w:styleId="14">
    <w:name w:val="toc 2"/>
    <w:basedOn w:val="1"/>
    <w:next w:val="1"/>
    <w:semiHidden/>
    <w:qFormat/>
    <w:uiPriority w:val="0"/>
    <w:pPr>
      <w:widowControl/>
      <w:spacing w:line="360" w:lineRule="auto"/>
      <w:ind w:left="420" w:leftChars="200" w:firstLine="200"/>
    </w:pPr>
    <w:rPr>
      <w:rFonts w:ascii="Times New Roman" w:hAnsi="Times New Roman" w:eastAsia="仿宋_GB2312" w:cs="Times New Roman"/>
      <w:sz w:val="28"/>
      <w:szCs w:val="28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ind w:firstLine="200"/>
      <w:jc w:val="left"/>
    </w:pPr>
    <w:rPr>
      <w:rFonts w:ascii="宋体" w:hAnsi="宋体" w:eastAsia="仿宋_GB2312" w:cs="宋体"/>
      <w:kern w:val="0"/>
      <w:sz w:val="24"/>
      <w:szCs w:val="28"/>
    </w:rPr>
  </w:style>
  <w:style w:type="paragraph" w:styleId="16">
    <w:name w:val="annotation subject"/>
    <w:basedOn w:val="7"/>
    <w:next w:val="7"/>
    <w:link w:val="35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Hyperlink"/>
    <w:unhideWhenUsed/>
    <w:qFormat/>
    <w:uiPriority w:val="99"/>
    <w:rPr>
      <w:color w:val="990000"/>
      <w:u w:val="none"/>
    </w:rPr>
  </w:style>
  <w:style w:type="character" w:styleId="22">
    <w:name w:val="annotation reference"/>
    <w:qFormat/>
    <w:uiPriority w:val="0"/>
    <w:rPr>
      <w:sz w:val="21"/>
      <w:szCs w:val="21"/>
    </w:rPr>
  </w:style>
  <w:style w:type="character" w:customStyle="1" w:styleId="23">
    <w:name w:val="text1"/>
    <w:qFormat/>
    <w:uiPriority w:val="99"/>
    <w:rPr>
      <w:sz w:val="21"/>
      <w:szCs w:val="21"/>
    </w:rPr>
  </w:style>
  <w:style w:type="paragraph" w:customStyle="1" w:styleId="24">
    <w:name w:val="列出段落1"/>
    <w:basedOn w:val="1"/>
    <w:qFormat/>
    <w:uiPriority w:val="0"/>
    <w:pPr>
      <w:widowControl/>
      <w:spacing w:line="360" w:lineRule="auto"/>
      <w:ind w:firstLine="420" w:firstLineChars="200"/>
    </w:pPr>
    <w:rPr>
      <w:rFonts w:ascii="Calibri" w:hAnsi="Calibri" w:eastAsia="仿宋_GB2312" w:cs="Arial"/>
      <w:sz w:val="28"/>
    </w:rPr>
  </w:style>
  <w:style w:type="paragraph" w:customStyle="1" w:styleId="25">
    <w:name w:val="Char2 Char Char Char1 Char Char Char Char Char"/>
    <w:basedOn w:val="1"/>
    <w:qFormat/>
    <w:uiPriority w:val="0"/>
    <w:pPr>
      <w:widowControl/>
      <w:tabs>
        <w:tab w:val="left" w:pos="1360"/>
      </w:tabs>
      <w:spacing w:line="360" w:lineRule="auto"/>
      <w:ind w:left="1360" w:hanging="720"/>
    </w:pPr>
    <w:rPr>
      <w:rFonts w:ascii="Times New Roman" w:hAnsi="Times New Roman" w:eastAsia="仿宋_GB2312" w:cs="Times New Roman"/>
      <w:sz w:val="24"/>
      <w:szCs w:val="28"/>
    </w:rPr>
  </w:style>
  <w:style w:type="paragraph" w:customStyle="1" w:styleId="26">
    <w:name w:val="Char"/>
    <w:basedOn w:val="1"/>
    <w:qFormat/>
    <w:uiPriority w:val="0"/>
    <w:pPr>
      <w:widowControl/>
      <w:tabs>
        <w:tab w:val="left" w:pos="1360"/>
      </w:tabs>
      <w:spacing w:line="360" w:lineRule="auto"/>
      <w:ind w:left="1360" w:hanging="720"/>
    </w:pPr>
    <w:rPr>
      <w:rFonts w:ascii="Times New Roman" w:hAnsi="Times New Roman" w:eastAsia="仿宋_GB2312" w:cs="Times New Roman"/>
      <w:sz w:val="28"/>
      <w:szCs w:val="28"/>
    </w:rPr>
  </w:style>
  <w:style w:type="paragraph" w:customStyle="1" w:styleId="27">
    <w:name w:val="标准正文"/>
    <w:basedOn w:val="1"/>
    <w:link w:val="28"/>
    <w:qFormat/>
    <w:uiPriority w:val="0"/>
    <w:pPr>
      <w:widowControl/>
      <w:adjustRightInd w:val="0"/>
      <w:spacing w:line="360" w:lineRule="auto"/>
      <w:ind w:firstLine="600" w:firstLineChars="200"/>
      <w:textAlignment w:val="baseline"/>
    </w:pPr>
    <w:rPr>
      <w:rFonts w:ascii="仿宋_GB2312" w:hAnsi="宋体" w:eastAsia="仿宋_GB2312" w:cs="Times New Roman"/>
      <w:bCs/>
      <w:snapToGrid w:val="0"/>
      <w:kern w:val="0"/>
      <w:sz w:val="30"/>
      <w:szCs w:val="30"/>
    </w:rPr>
  </w:style>
  <w:style w:type="character" w:customStyle="1" w:styleId="28">
    <w:name w:val="标准正文 Char"/>
    <w:link w:val="27"/>
    <w:qFormat/>
    <w:uiPriority w:val="0"/>
    <w:rPr>
      <w:rFonts w:ascii="仿宋_GB2312" w:hAnsi="宋体" w:eastAsia="仿宋_GB2312" w:cs="Times New Roman"/>
      <w:bCs/>
      <w:snapToGrid w:val="0"/>
      <w:kern w:val="0"/>
      <w:sz w:val="30"/>
      <w:szCs w:val="30"/>
    </w:rPr>
  </w:style>
  <w:style w:type="character" w:customStyle="1" w:styleId="29">
    <w:name w:val="标题 1 Char"/>
    <w:link w:val="2"/>
    <w:qFormat/>
    <w:uiPriority w:val="0"/>
    <w:rPr>
      <w:rFonts w:eastAsia="宋体"/>
      <w:b/>
      <w:bCs/>
      <w:kern w:val="44"/>
      <w:sz w:val="32"/>
      <w:szCs w:val="44"/>
    </w:rPr>
  </w:style>
  <w:style w:type="character" w:customStyle="1" w:styleId="30">
    <w:name w:val="批注文字 Char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页眉 Char"/>
    <w:basedOn w:val="19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页脚 Char"/>
    <w:basedOn w:val="19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日期 Char"/>
    <w:basedOn w:val="19"/>
    <w:link w:val="9"/>
    <w:qFormat/>
    <w:uiPriority w:val="0"/>
    <w:rPr>
      <w:rFonts w:ascii="Times New Roman" w:hAnsi="Times New Roman" w:eastAsia="黑体" w:cs="Times New Roman"/>
      <w:kern w:val="44"/>
      <w:sz w:val="28"/>
      <w:szCs w:val="28"/>
    </w:rPr>
  </w:style>
  <w:style w:type="character" w:customStyle="1" w:styleId="34">
    <w:name w:val="文档结构图 Char"/>
    <w:basedOn w:val="19"/>
    <w:link w:val="6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5">
    <w:name w:val="批注主题 Char"/>
    <w:link w:val="16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36">
    <w:name w:val="批注框文本 Char"/>
    <w:basedOn w:val="19"/>
    <w:link w:val="10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37">
    <w:name w:val="标题2"/>
    <w:basedOn w:val="3"/>
    <w:next w:val="3"/>
    <w:link w:val="38"/>
    <w:qFormat/>
    <w:uiPriority w:val="0"/>
    <w:pPr>
      <w:widowControl w:val="0"/>
      <w:ind w:firstLine="602" w:firstLineChars="200"/>
    </w:pPr>
    <w:rPr>
      <w:rFonts w:ascii="Times New Roman" w:hAnsi="Times New Roman" w:eastAsia="宋体"/>
      <w:bCs w:val="0"/>
      <w:sz w:val="30"/>
    </w:rPr>
  </w:style>
  <w:style w:type="character" w:customStyle="1" w:styleId="38">
    <w:name w:val="标题2 字符"/>
    <w:basedOn w:val="19"/>
    <w:link w:val="37"/>
    <w:qFormat/>
    <w:uiPriority w:val="0"/>
    <w:rPr>
      <w:rFonts w:eastAsia="宋体" w:cstheme="majorBidi"/>
      <w:b/>
      <w:sz w:val="30"/>
      <w:szCs w:val="32"/>
    </w:rPr>
  </w:style>
  <w:style w:type="paragraph" w:customStyle="1" w:styleId="39">
    <w:name w:val="样式1"/>
    <w:basedOn w:val="1"/>
    <w:link w:val="40"/>
    <w:qFormat/>
    <w:uiPriority w:val="0"/>
    <w:pPr>
      <w:widowControl/>
      <w:spacing w:line="360" w:lineRule="auto"/>
      <w:ind w:firstLine="200" w:firstLineChars="200"/>
    </w:pPr>
    <w:rPr>
      <w:rFonts w:ascii="Times New Roman" w:hAnsi="Times New Roman" w:eastAsia="仿宋_GB2312" w:cs="Times New Roman"/>
      <w:sz w:val="28"/>
      <w:szCs w:val="28"/>
    </w:rPr>
  </w:style>
  <w:style w:type="character" w:customStyle="1" w:styleId="40">
    <w:name w:val="样式1 字符"/>
    <w:basedOn w:val="19"/>
    <w:link w:val="39"/>
    <w:qFormat/>
    <w:uiPriority w:val="0"/>
  </w:style>
  <w:style w:type="paragraph" w:customStyle="1" w:styleId="41">
    <w:name w:val="样式2"/>
    <w:basedOn w:val="2"/>
    <w:link w:val="42"/>
    <w:qFormat/>
    <w:uiPriority w:val="0"/>
    <w:pPr>
      <w:widowControl w:val="0"/>
      <w:ind w:firstLine="0"/>
    </w:pPr>
    <w:rPr>
      <w:rFonts w:eastAsia="楷体"/>
    </w:rPr>
  </w:style>
  <w:style w:type="character" w:customStyle="1" w:styleId="42">
    <w:name w:val="样式2 字符"/>
    <w:basedOn w:val="29"/>
    <w:link w:val="41"/>
    <w:qFormat/>
    <w:uiPriority w:val="0"/>
    <w:rPr>
      <w:rFonts w:ascii="Calibri" w:hAnsi="Calibri" w:eastAsia="楷体" w:cs="Times New Roman"/>
      <w:kern w:val="44"/>
      <w:sz w:val="32"/>
      <w:szCs w:val="44"/>
    </w:rPr>
  </w:style>
  <w:style w:type="character" w:customStyle="1" w:styleId="43">
    <w:name w:val="标题 2 Char"/>
    <w:basedOn w:val="19"/>
    <w:link w:val="3"/>
    <w:semiHidden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44">
    <w:name w:val="样式3"/>
    <w:basedOn w:val="5"/>
    <w:link w:val="45"/>
    <w:qFormat/>
    <w:uiPriority w:val="0"/>
    <w:pPr>
      <w:widowControl w:val="0"/>
      <w:spacing w:before="0" w:after="0" w:line="360" w:lineRule="auto"/>
      <w:ind w:firstLineChars="200"/>
      <w:contextualSpacing/>
      <w:outlineLvl w:val="2"/>
    </w:pPr>
    <w:rPr>
      <w:rFonts w:ascii="Times New Roman" w:hAnsi="Times New Roman" w:eastAsia="楷体"/>
      <w:b w:val="0"/>
      <w:sz w:val="24"/>
    </w:rPr>
  </w:style>
  <w:style w:type="character" w:customStyle="1" w:styleId="45">
    <w:name w:val="样式3 字符"/>
    <w:basedOn w:val="46"/>
    <w:link w:val="44"/>
    <w:qFormat/>
    <w:uiPriority w:val="0"/>
    <w:rPr>
      <w:rFonts w:eastAsia="楷体" w:asciiTheme="majorHAnsi" w:hAnsiTheme="majorHAnsi" w:cstheme="majorBidi"/>
      <w:b w:val="0"/>
      <w:sz w:val="24"/>
    </w:rPr>
  </w:style>
  <w:style w:type="character" w:customStyle="1" w:styleId="46">
    <w:name w:val="标题 4 Char"/>
    <w:basedOn w:val="19"/>
    <w:link w:val="5"/>
    <w:semiHidden/>
    <w:qFormat/>
    <w:uiPriority w:val="0"/>
    <w:rPr>
      <w:rFonts w:asciiTheme="majorHAnsi" w:hAnsiTheme="majorHAnsi" w:eastAsiaTheme="majorEastAsia" w:cstheme="majorBidi"/>
      <w:b/>
      <w:bCs/>
    </w:rPr>
  </w:style>
  <w:style w:type="paragraph" w:customStyle="1" w:styleId="47">
    <w:name w:val="标题3"/>
    <w:basedOn w:val="1"/>
    <w:link w:val="48"/>
    <w:qFormat/>
    <w:uiPriority w:val="0"/>
    <w:pPr>
      <w:spacing w:line="360" w:lineRule="auto"/>
      <w:ind w:firstLine="560" w:firstLineChars="200"/>
    </w:pPr>
    <w:rPr>
      <w:rFonts w:ascii="Times New Roman" w:hAnsi="Times New Roman" w:eastAsia="仿宋"/>
      <w:b/>
      <w:sz w:val="30"/>
      <w:szCs w:val="28"/>
    </w:rPr>
  </w:style>
  <w:style w:type="character" w:customStyle="1" w:styleId="48">
    <w:name w:val="标题3 字符"/>
    <w:basedOn w:val="19"/>
    <w:link w:val="47"/>
    <w:qFormat/>
    <w:uiPriority w:val="0"/>
    <w:rPr>
      <w:rFonts w:eastAsia="仿宋" w:cstheme="minorBidi"/>
      <w:b/>
      <w:sz w:val="30"/>
    </w:rPr>
  </w:style>
  <w:style w:type="paragraph" w:customStyle="1" w:styleId="4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0">
    <w:name w:val="标题 3 Char"/>
    <w:basedOn w:val="19"/>
    <w:link w:val="4"/>
    <w:semiHidden/>
    <w:qFormat/>
    <w:uiPriority w:val="0"/>
    <w:rPr>
      <w:rFonts w:asciiTheme="minorHAnsi" w:hAnsiTheme="minorHAnsi" w:eastAsiaTheme="minorEastAsia" w:cstheme="minorBidi"/>
      <w:b/>
      <w:bCs/>
      <w:sz w:val="32"/>
      <w:szCs w:val="32"/>
    </w:rPr>
  </w:style>
  <w:style w:type="paragraph" w:customStyle="1" w:styleId="51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</Words>
  <Characters>815</Characters>
  <Lines>6</Lines>
  <Paragraphs>1</Paragraphs>
  <TotalTime>11</TotalTime>
  <ScaleCrop>false</ScaleCrop>
  <LinksUpToDate>false</LinksUpToDate>
  <CharactersWithSpaces>956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2021-12-11T05:51:00Z</dcterms:created>
  <dc:creator>司建楠</dc:creator>
  <cp:lastModifiedBy>张志先</cp:lastModifiedBy>
  <cp:lastPrinted>2021-12-08T19:49:00Z</cp:lastPrinted>
  <dcterms:modified xsi:type="dcterms:W3CDTF">2021-12-11T13:05:29Z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611B587E00DE494AB51D94DD973906A5</vt:lpwstr>
  </property>
</Properties>
</file>